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4D" w:rsidRDefault="003B09D5" w:rsidP="008B164D">
      <w:pPr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0957F1">
        <w:rPr>
          <w:rFonts w:ascii="TH SarabunIT๙" w:hAnsi="TH SarabunIT๙" w:cs="TH SarabunIT๙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3F8940" wp14:editId="268136C4">
                <wp:simplePos x="0" y="0"/>
                <wp:positionH relativeFrom="column">
                  <wp:posOffset>793115</wp:posOffset>
                </wp:positionH>
                <wp:positionV relativeFrom="paragraph">
                  <wp:posOffset>-120345</wp:posOffset>
                </wp:positionV>
                <wp:extent cx="4587902" cy="1120637"/>
                <wp:effectExtent l="57150" t="38100" r="79375" b="9906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7902" cy="112063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margin-left:62.45pt;margin-top:-9.5pt;width:361.25pt;height:8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 w:rsidR="008B164D" w:rsidRPr="000957F1">
        <w:rPr>
          <w:rFonts w:ascii="TH SarabunIT๙" w:hAnsi="TH SarabunIT๙" w:cs="TH SarabunIT๙"/>
          <w:b/>
          <w:bCs/>
          <w:sz w:val="40"/>
          <w:szCs w:val="40"/>
          <w:cs/>
        </w:rPr>
        <w:t>กลยุทธ์การพัฒนาคุณภาพการศึกษา  และตัวชี้วัดความสำเร็จ</w:t>
      </w:r>
    </w:p>
    <w:p w:rsidR="005C6D28" w:rsidRPr="000957F1" w:rsidRDefault="005C6D28" w:rsidP="008B164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โรงเรียนพระปริยัติธรรมรัตโนภาสวิมลศึกษา</w:t>
      </w:r>
    </w:p>
    <w:p w:rsidR="00166A7F" w:rsidRPr="000957F1" w:rsidRDefault="00166A7F" w:rsidP="008B164D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0957F1">
        <w:rPr>
          <w:rFonts w:ascii="TH SarabunIT๙" w:hAnsi="TH SarabunIT๙" w:cs="TH SarabunIT๙"/>
          <w:b/>
          <w:bCs/>
          <w:sz w:val="40"/>
          <w:szCs w:val="40"/>
          <w:cs/>
        </w:rPr>
        <w:t>ปีการศึกษา  2561-2563</w:t>
      </w:r>
    </w:p>
    <w:p w:rsidR="00277FD0" w:rsidRPr="000957F1" w:rsidRDefault="00277FD0" w:rsidP="008B164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3B09D5" w:rsidRPr="000957F1" w:rsidRDefault="003B09D5" w:rsidP="008B164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B164D" w:rsidRPr="000957F1" w:rsidRDefault="008B164D" w:rsidP="008B164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957F1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กลยุทธ์การพัฒนาคุณภาพการศึกษา</w:t>
      </w:r>
    </w:p>
    <w:p w:rsidR="00E001A6" w:rsidRPr="000957F1" w:rsidRDefault="008B164D" w:rsidP="00E001A6">
      <w:pPr>
        <w:rPr>
          <w:rFonts w:ascii="TH SarabunIT๙" w:hAnsi="TH SarabunIT๙" w:cs="TH SarabunIT๙"/>
          <w:sz w:val="32"/>
          <w:szCs w:val="32"/>
        </w:rPr>
      </w:pPr>
      <w:r w:rsidRPr="000957F1">
        <w:rPr>
          <w:rFonts w:ascii="TH SarabunIT๙" w:hAnsi="TH SarabunIT๙" w:cs="TH SarabunIT๙"/>
          <w:sz w:val="32"/>
          <w:szCs w:val="32"/>
          <w:cs/>
        </w:rPr>
        <w:tab/>
      </w:r>
      <w:r w:rsidR="00E001A6" w:rsidRPr="000957F1">
        <w:rPr>
          <w:rFonts w:ascii="TH SarabunIT๙" w:hAnsi="TH SarabunIT๙" w:cs="TH SarabunIT๙"/>
          <w:sz w:val="32"/>
          <w:szCs w:val="32"/>
          <w:cs/>
        </w:rPr>
        <w:t>กลยุทธ์ที่  1   พัฒนาคุณภาพของผู้เรียน</w:t>
      </w:r>
    </w:p>
    <w:p w:rsidR="00E001A6" w:rsidRPr="000957F1" w:rsidRDefault="00E001A6" w:rsidP="00E001A6">
      <w:pPr>
        <w:rPr>
          <w:rFonts w:ascii="TH SarabunIT๙" w:hAnsi="TH SarabunIT๙" w:cs="TH SarabunIT๙"/>
          <w:sz w:val="32"/>
          <w:szCs w:val="32"/>
        </w:rPr>
      </w:pPr>
      <w:r w:rsidRPr="000957F1">
        <w:rPr>
          <w:rFonts w:ascii="TH SarabunIT๙" w:hAnsi="TH SarabunIT๙" w:cs="TH SarabunIT๙"/>
          <w:sz w:val="32"/>
          <w:szCs w:val="32"/>
          <w:cs/>
        </w:rPr>
        <w:tab/>
        <w:t>กลยุทธ์ที่  2   พัฒนากระบวนการบริหารและการจัดการ</w:t>
      </w:r>
      <w:bookmarkStart w:id="0" w:name="_GoBack"/>
      <w:bookmarkEnd w:id="0"/>
    </w:p>
    <w:p w:rsidR="00E001A6" w:rsidRPr="000957F1" w:rsidRDefault="00E001A6" w:rsidP="00E001A6">
      <w:pPr>
        <w:rPr>
          <w:rFonts w:ascii="TH SarabunIT๙" w:hAnsi="TH SarabunIT๙" w:cs="TH SarabunIT๙"/>
          <w:sz w:val="32"/>
          <w:szCs w:val="32"/>
        </w:rPr>
      </w:pPr>
      <w:r w:rsidRPr="000957F1">
        <w:rPr>
          <w:rFonts w:ascii="TH SarabunIT๙" w:hAnsi="TH SarabunIT๙" w:cs="TH SarabunIT๙"/>
          <w:sz w:val="32"/>
          <w:szCs w:val="32"/>
          <w:cs/>
        </w:rPr>
        <w:tab/>
        <w:t>กลยุทธ์ที่  3   พัฒนากระบวนการจัดการเรียนการสอนที่เน้นผู้เรียนเป็นสำคัญ</w:t>
      </w:r>
    </w:p>
    <w:p w:rsidR="00E001A6" w:rsidRPr="000957F1" w:rsidRDefault="00E001A6" w:rsidP="00E001A6">
      <w:pPr>
        <w:rPr>
          <w:rFonts w:ascii="TH SarabunIT๙" w:hAnsi="TH SarabunIT๙" w:cs="TH SarabunIT๙"/>
          <w:sz w:val="32"/>
          <w:szCs w:val="32"/>
        </w:rPr>
      </w:pPr>
    </w:p>
    <w:p w:rsidR="008B164D" w:rsidRPr="000957F1" w:rsidRDefault="008B164D" w:rsidP="008B164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957F1">
        <w:rPr>
          <w:rFonts w:ascii="TH SarabunIT๙" w:hAnsi="TH SarabunIT๙" w:cs="TH SarabunIT๙"/>
          <w:b/>
          <w:bCs/>
          <w:sz w:val="36"/>
          <w:szCs w:val="36"/>
          <w:cs/>
        </w:rPr>
        <w:t>กลยุทธ์ / เป้าหมายการพัฒนาคุณภาพการศึกษา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11"/>
        <w:gridCol w:w="7642"/>
      </w:tblGrid>
      <w:tr w:rsidR="00E001A6" w:rsidRPr="000957F1" w:rsidTr="005B13FF">
        <w:trPr>
          <w:trHeight w:val="20"/>
        </w:trPr>
        <w:tc>
          <w:tcPr>
            <w:tcW w:w="1122" w:type="pct"/>
          </w:tcPr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กลยุทธ์ระดับองค์กร</w:t>
            </w:r>
          </w:p>
        </w:tc>
        <w:tc>
          <w:tcPr>
            <w:tcW w:w="3878" w:type="pct"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เป้าหมายของสถานศึกษา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 w:val="restart"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กลยุทธ์ที่  1  </w:t>
            </w:r>
          </w:p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พัฒนาคุณภาพ</w:t>
            </w:r>
          </w:p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ของผู้เรียน</w:t>
            </w:r>
          </w:p>
        </w:tc>
        <w:tc>
          <w:tcPr>
            <w:tcW w:w="3878" w:type="pct"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1. ผู้เรียนสามารถอ่าน เขียน สื่อสาร  คิดคำนวณ คิดวิเคราะห์อย่างมีวิจารณญาณ อภิปรายแลกเปลี่ยนความคิดเห็น และแก้ปัญหา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  <w:tcBorders>
              <w:bottom w:val="single" w:sz="4" w:space="0" w:color="auto"/>
            </w:tcBorders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2. ผู้เรียนสามารถใช้เทคโนโลยีสารสนเทศ การสื่อสาร  และสร้างนวัตกรรม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  <w:tcBorders>
              <w:bottom w:val="single" w:sz="4" w:space="0" w:color="auto"/>
            </w:tcBorders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3.  ผู้เรียนมีผลสัมฤทธิ์ตามหลักสูตรสถานศึกษา มีความรู้ ทักษะพื้นฐาน และเจตคติที่ดีต่องานอาชีพ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  <w:tcBorders>
              <w:bottom w:val="single" w:sz="4" w:space="0" w:color="auto"/>
            </w:tcBorders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4.  ผู้เรียนมีคุณลักษณะ ค่านิยมที่ดีตามสมณสารูป ภูมิใจท้องถิ่น และความเป็นไทย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 xml:space="preserve">5. ผู้เรียนมีสุขภาวะร่างกาย และจิตสังคม  พร้อมกับยอมรับที่จะอยู่ร่วมกันบนความแตกต่างที่หลากหลาย    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 w:val="restart"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22"/>
                <w:szCs w:val="32"/>
                <w:cs/>
              </w:rPr>
              <w:t xml:space="preserve">กลยุทธ์ที่ 2  </w:t>
            </w:r>
          </w:p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sz w:val="2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22"/>
                <w:szCs w:val="32"/>
                <w:cs/>
              </w:rPr>
              <w:t>พัฒนากระบวนการบริหารและการจัดการ</w:t>
            </w:r>
          </w:p>
        </w:tc>
        <w:tc>
          <w:tcPr>
            <w:tcW w:w="3878" w:type="pct"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6. สถานศึกษามีเป้าหมาย  วิสัยทัศน์ พันธกิจชัดเจน และมีระบบบริหารจัดการคุณภาพของสถานศึกษา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</w:tcPr>
          <w:p w:rsidR="00E001A6" w:rsidRPr="000957F1" w:rsidRDefault="00E001A6" w:rsidP="005B13FF">
            <w:pPr>
              <w:tabs>
                <w:tab w:val="left" w:pos="90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7.  สถานศึกษาดำเนินงานพัฒนาวิชาการที่เน้นคุณภาพผู้เรียนรอบด้านตามหลักสูตรสถานศึกษาและทุกกลุ่มเป้าหมาย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  <w:tcBorders>
              <w:bottom w:val="single" w:sz="4" w:space="0" w:color="auto"/>
            </w:tcBorders>
          </w:tcPr>
          <w:p w:rsidR="00E001A6" w:rsidRPr="000957F1" w:rsidRDefault="00E001A6" w:rsidP="005B13FF">
            <w:pPr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8.  สถานศึกษาพัฒนาครูและบุคลากรให้มีความเชี่ยวชาญทางวิชาชีพ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  <w:tcBorders>
              <w:bottom w:val="single" w:sz="4" w:space="0" w:color="auto"/>
            </w:tcBorders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  <w:tcBorders>
              <w:bottom w:val="single" w:sz="4" w:space="0" w:color="auto"/>
            </w:tcBorders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9.  สถานศึกษาจัดสภาพแวดล้อมทางกายภาพ และสังคมที่เอื้อต่อการจัดการเรียนการสอนอย่างมีคุณภาพ และจัดระบบเทคโนโลยีสารสนเทศเพื่อสนับสนุนการบริหารจัดการ และการจัดการเรียนรู้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 w:val="restart"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กลยุทธ์ที่ 3 </w:t>
            </w:r>
          </w:p>
          <w:p w:rsidR="00E001A6" w:rsidRPr="000957F1" w:rsidRDefault="00E001A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2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พัฒนากระบวนการจัดการเรียนการสอนที่เน้นผู้เรียนเป็นสำคัญ</w:t>
            </w:r>
          </w:p>
        </w:tc>
        <w:tc>
          <w:tcPr>
            <w:tcW w:w="3878" w:type="pct"/>
            <w:vAlign w:val="center"/>
          </w:tcPr>
          <w:p w:rsidR="00E001A6" w:rsidRPr="000957F1" w:rsidRDefault="00E001A6" w:rsidP="005B13FF">
            <w:pPr>
              <w:tabs>
                <w:tab w:val="left" w:pos="1440"/>
                <w:tab w:val="left" w:pos="1980"/>
                <w:tab w:val="left" w:pos="252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10.  ครูผู้สอนจัดการเรียนรู้ผ่านกระบวนการคิดและปฏิบัติจริง สามารถนำไปประยุกต์ใช้ในชีวิตได้  และใช้สื่อ เทคโนโลยีสารสนเทศและแหล่งเรียนรู้ที่เอื้อต่อการเรียนรู้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  <w:vAlign w:val="center"/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78" w:type="pct"/>
            <w:tcBorders>
              <w:bottom w:val="single" w:sz="4" w:space="0" w:color="auto"/>
            </w:tcBorders>
            <w:vAlign w:val="center"/>
          </w:tcPr>
          <w:p w:rsidR="00E001A6" w:rsidRPr="000957F1" w:rsidRDefault="00E001A6" w:rsidP="005B13FF">
            <w:pPr>
              <w:tabs>
                <w:tab w:val="left" w:pos="1260"/>
                <w:tab w:val="left" w:pos="1620"/>
                <w:tab w:val="left" w:pos="1980"/>
              </w:tabs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11.  ครูมีการบริหารจัดการชั้นเรียนเชิงบวก</w:t>
            </w: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</w:t>
            </w:r>
            <w:r w:rsidRPr="000957F1">
              <w:rPr>
                <w:rFonts w:ascii="TH SarabunIT๙" w:hAnsi="TH SarabunIT๙" w:cs="TH SarabunIT๙"/>
                <w:szCs w:val="32"/>
                <w:cs/>
              </w:rPr>
              <w:t>ตรวจสอบและประเมินผู้เรียนอย่างเป็นระบบและนำผลมาพัฒนาผู้เรียน</w:t>
            </w:r>
          </w:p>
        </w:tc>
      </w:tr>
      <w:tr w:rsidR="00E001A6" w:rsidRPr="000957F1" w:rsidTr="005B13FF">
        <w:trPr>
          <w:trHeight w:val="20"/>
        </w:trPr>
        <w:tc>
          <w:tcPr>
            <w:tcW w:w="1122" w:type="pct"/>
            <w:vMerge/>
            <w:tcBorders>
              <w:bottom w:val="single" w:sz="4" w:space="0" w:color="auto"/>
            </w:tcBorders>
          </w:tcPr>
          <w:p w:rsidR="00E001A6" w:rsidRPr="000957F1" w:rsidRDefault="00E001A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3878" w:type="pct"/>
            <w:tcBorders>
              <w:bottom w:val="single" w:sz="4" w:space="0" w:color="auto"/>
            </w:tcBorders>
          </w:tcPr>
          <w:p w:rsidR="00E001A6" w:rsidRPr="000957F1" w:rsidRDefault="00E001A6" w:rsidP="005B13FF">
            <w:pPr>
              <w:tabs>
                <w:tab w:val="left" w:pos="1260"/>
                <w:tab w:val="left" w:pos="1620"/>
                <w:tab w:val="left" w:pos="1980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Cs w:val="32"/>
                <w:cs/>
              </w:rPr>
              <w:t>12.  ครูผู้สอนมีการแลกเปลี่ยนเรียนรู้และให้ข้อมูลสะท้อนกลับเพื่อพัฒนาและปรับปรุงการจัดการเรียนรู้</w:t>
            </w:r>
          </w:p>
        </w:tc>
      </w:tr>
    </w:tbl>
    <w:p w:rsidR="00E001A6" w:rsidRPr="000957F1" w:rsidRDefault="00E001A6" w:rsidP="008B164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3B09D5" w:rsidRPr="000957F1" w:rsidRDefault="003B09D5" w:rsidP="008B164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8B164D" w:rsidRPr="000957F1" w:rsidRDefault="00252827" w:rsidP="0025282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957F1">
        <w:rPr>
          <w:rFonts w:ascii="TH SarabunIT๙" w:hAnsi="TH SarabunIT๙" w:cs="TH SarabunIT๙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61EC0DD" wp14:editId="24D9B8F3">
                <wp:simplePos x="0" y="0"/>
                <wp:positionH relativeFrom="column">
                  <wp:posOffset>950317</wp:posOffset>
                </wp:positionH>
                <wp:positionV relativeFrom="paragraph">
                  <wp:posOffset>-43891</wp:posOffset>
                </wp:positionV>
                <wp:extent cx="4198924" cy="372745"/>
                <wp:effectExtent l="57150" t="38100" r="68580" b="103505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8924" cy="3727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" o:spid="_x0000_s1026" style="position:absolute;margin-left:74.85pt;margin-top:-3.45pt;width:330.6pt;height:29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 w:rsidR="00C7155D" w:rsidRPr="000957F1">
        <w:rPr>
          <w:rFonts w:ascii="TH SarabunIT๙" w:hAnsi="TH SarabunIT๙" w:cs="TH SarabunIT๙"/>
          <w:b/>
          <w:bCs/>
          <w:sz w:val="36"/>
          <w:szCs w:val="36"/>
          <w:cs/>
        </w:rPr>
        <w:t>เป้าหมายและตัวชี้วัดความสำเร็จ</w:t>
      </w:r>
      <w:r w:rsidR="00B711E5" w:rsidRPr="000957F1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B711E5" w:rsidRPr="000957F1">
        <w:rPr>
          <w:rFonts w:ascii="TH SarabunIT๙" w:hAnsi="TH SarabunIT๙" w:cs="TH SarabunIT๙"/>
          <w:b/>
          <w:bCs/>
          <w:sz w:val="36"/>
          <w:szCs w:val="36"/>
          <w:cs/>
        </w:rPr>
        <w:t>ปีการศึกษา  2561-2563</w:t>
      </w:r>
    </w:p>
    <w:p w:rsidR="00252827" w:rsidRPr="000957F1" w:rsidRDefault="00252827" w:rsidP="008B164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5"/>
        <w:gridCol w:w="6308"/>
      </w:tblGrid>
      <w:tr w:rsidR="008B164D" w:rsidRPr="000957F1" w:rsidTr="00677E2F">
        <w:trPr>
          <w:trHeight w:val="307"/>
        </w:trPr>
        <w:tc>
          <w:tcPr>
            <w:tcW w:w="3545" w:type="dxa"/>
            <w:vAlign w:val="center"/>
          </w:tcPr>
          <w:p w:rsidR="008B164D" w:rsidRPr="000957F1" w:rsidRDefault="008B164D" w:rsidP="00677E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308" w:type="dxa"/>
            <w:vAlign w:val="center"/>
          </w:tcPr>
          <w:p w:rsidR="008B164D" w:rsidRPr="000957F1" w:rsidRDefault="008B164D" w:rsidP="00677E2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677E2F" w:rsidRPr="000957F1" w:rsidTr="00677E2F">
        <w:trPr>
          <w:trHeight w:val="307"/>
        </w:trPr>
        <w:tc>
          <w:tcPr>
            <w:tcW w:w="3545" w:type="dxa"/>
            <w:vAlign w:val="center"/>
          </w:tcPr>
          <w:p w:rsidR="00677E2F" w:rsidRPr="000957F1" w:rsidRDefault="0004028A" w:rsidP="00A5241F">
            <w:pPr>
              <w:tabs>
                <w:tab w:val="center" w:pos="695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  <w:r w:rsidR="00967778"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BF7883"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3B09D5"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พัฒนาคุณภาพของผู้เรียน</w:t>
            </w:r>
          </w:p>
        </w:tc>
        <w:tc>
          <w:tcPr>
            <w:tcW w:w="6308" w:type="dxa"/>
            <w:shd w:val="clear" w:color="auto" w:fill="C6D9F1" w:themeFill="text2" w:themeFillTint="33"/>
            <w:vAlign w:val="center"/>
          </w:tcPr>
          <w:p w:rsidR="00677E2F" w:rsidRPr="000957F1" w:rsidRDefault="00677E2F" w:rsidP="00677E2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5188B" w:rsidRPr="000957F1" w:rsidTr="00677E2F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 ผู้เรียนสามารถอ่าน เขียน สื่อสาร  คิดคำนวณ คิดวิเคราะห์อย่างมีวิจารณญาณ อภิปรายแลกเปลี่ยนความคิดเห็น และแก้ปัญหา</w:t>
            </w:r>
          </w:p>
        </w:tc>
        <w:tc>
          <w:tcPr>
            <w:tcW w:w="6308" w:type="dxa"/>
            <w:vAlign w:val="center"/>
          </w:tcPr>
          <w:p w:rsidR="00EA68C4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1.1  ร้อยละของผู้เรียนที่มีความสามารถในการอ่าน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  <w:p w:rsidR="0025188B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1.2  ร้อยละของผู้เรียนที่มีความสามารถในการคิดวิเคราะห์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ด้วยกระบวนการเรียรู้จากโครงงาน  ชิ้นงาน  กิจกรรม  รายงาน ในระดับ  ดี  ขี้นไป</w:t>
            </w:r>
          </w:p>
        </w:tc>
      </w:tr>
      <w:tr w:rsidR="0025188B" w:rsidRPr="000957F1" w:rsidTr="00677E2F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2. ผู้เรียนสามารถใช้เทคโนโลยีสารสนเทศ การสื่อสาร  และสร้างนวัตกรรม</w:t>
            </w:r>
          </w:p>
        </w:tc>
        <w:tc>
          <w:tcPr>
            <w:tcW w:w="6308" w:type="dxa"/>
            <w:vAlign w:val="center"/>
          </w:tcPr>
          <w:p w:rsidR="00EA68C4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1.3  จำนวนของโครงการ/ชิ้นงาน/โครงงาน หรือผลผลิตของผู้เรียน ที่เกิดจากการสังเคราะห์ความรู้จากรายวิชาที่เรียน  </w:t>
            </w:r>
          </w:p>
          <w:p w:rsidR="0025188B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1.4  ร้อยละของผู้เรียนที่มีความสามารถในการใช้เทคโนโลยีสารสนเทศและการสื่อสารในการสืบค้น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 อยู่ในระดับ  3  ขึ้นไป</w:t>
            </w:r>
          </w:p>
        </w:tc>
      </w:tr>
      <w:tr w:rsidR="0025188B" w:rsidRPr="000957F1" w:rsidTr="00677E2F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3.  ผู้เรียนมีผลสัมฤทธิ์ตามหลักสูตรสถานศึกษา มีความรู้ ทักษะพื้นฐาน และเจตคติที่ดีต่องานอาชีพ</w:t>
            </w:r>
          </w:p>
        </w:tc>
        <w:tc>
          <w:tcPr>
            <w:tcW w:w="6308" w:type="dxa"/>
            <w:vAlign w:val="center"/>
          </w:tcPr>
          <w:p w:rsidR="00EA68C4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1.5  ร้อยละผู้เรียนที่มีระดับผลการเรียนเฉลี่ยรวมตามหลักสูตรสถานศึกษา ระดับ  2.5 ขึ้นไป</w:t>
            </w:r>
          </w:p>
          <w:p w:rsidR="0025188B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1.6  ผู้เรียนมีความรู้  ทักษะพื้นฐาน  เจตคติที่ดี  และสามารถอธิบายกระบวนการ  ขั้นตอน  ข้อดีหรือการบริหารความเสี่ยงในอาชีพที่สนใจ  อย่างน้อย  2  อาชีพ</w:t>
            </w:r>
          </w:p>
        </w:tc>
      </w:tr>
      <w:tr w:rsidR="0025188B" w:rsidRPr="000957F1" w:rsidTr="00677E2F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4.  ผู้เรียนมีคุณลักษณะ ค่านิยมที่ดีตามสมณสารูป ภูมิใจท้องถิ่น และความเป็นไทย</w:t>
            </w:r>
          </w:p>
        </w:tc>
        <w:tc>
          <w:tcPr>
            <w:tcW w:w="6308" w:type="dxa"/>
            <w:vAlign w:val="center"/>
          </w:tcPr>
          <w:p w:rsidR="00EA68C4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1.7 ร้อยละของผู้เรียนที่มีคุณลักษณะอันพึงประสงค์ตามหลักสูตรสถานศึกษา ในระดับดี  ขึ้นไป  </w:t>
            </w:r>
          </w:p>
          <w:p w:rsidR="00EA68C4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1.8 ร้อยละของผู้เรียนที่สามารถปฏิบัติตนตามกิจวัตรของสงฆ์</w:t>
            </w:r>
          </w:p>
          <w:p w:rsidR="0025188B" w:rsidRPr="000957F1" w:rsidRDefault="00EA68C4" w:rsidP="00EA68C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1.9  ร้อยละของผู้เรียนที่มีความภูมิใจ  เห็นคุณค่า  และมีส่วนร่วมในการอนุรักษ์กิจกรรมทางพระพุทธศาสนา  ประเพณีท้องถิ่นวันสำคัญต่างๆ  ที่ไม่ขัดกับสมณสารูป  และแสดงความคิดเห็นได้อย่างเหมาะสม</w:t>
            </w:r>
          </w:p>
        </w:tc>
      </w:tr>
      <w:tr w:rsidR="0025188B" w:rsidRPr="000957F1" w:rsidTr="00677E2F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ผู้เรียนมีสุขภาวะร่างกาย และจิตสังคม  พร้อมกับยอมรับที่จะอยู่ร่วมกันบนความแตกต่างที่หลากหลาย    </w:t>
            </w:r>
          </w:p>
        </w:tc>
        <w:tc>
          <w:tcPr>
            <w:tcW w:w="6308" w:type="dxa"/>
            <w:vAlign w:val="center"/>
          </w:tcPr>
          <w:p w:rsidR="000403F6" w:rsidRPr="000957F1" w:rsidRDefault="000403F6" w:rsidP="000403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1.10  ผู้เรียนได้ทำงาน/กิจกรรม/โครงการ/โครงงานร่วมกัน  ยอมรับความคิดเห็นของผู้อื่น  และช่วยเหลือผู้อื่น</w:t>
            </w:r>
          </w:p>
          <w:p w:rsidR="0025188B" w:rsidRPr="000957F1" w:rsidRDefault="000403F6" w:rsidP="000403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1.11 ร้อยละของผู้เรียนมีการเจริญเติบโตตามเกณฑ์  และแสดงออกตามวัยที่เหมาะสมกับสมณเพศ  </w:t>
            </w:r>
          </w:p>
        </w:tc>
      </w:tr>
    </w:tbl>
    <w:p w:rsidR="008B164D" w:rsidRPr="000957F1" w:rsidRDefault="008B164D" w:rsidP="008B164D">
      <w:pPr>
        <w:rPr>
          <w:rFonts w:ascii="TH SarabunIT๙" w:hAnsi="TH SarabunIT๙" w:cs="TH SarabunIT๙"/>
          <w:sz w:val="32"/>
          <w:szCs w:val="32"/>
        </w:rPr>
      </w:pPr>
      <w:r w:rsidRPr="000957F1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B164D" w:rsidRPr="000957F1" w:rsidRDefault="008B164D" w:rsidP="008B164D">
      <w:pPr>
        <w:rPr>
          <w:rFonts w:ascii="TH SarabunIT๙" w:hAnsi="TH SarabunIT๙" w:cs="TH SarabunIT๙"/>
          <w:sz w:val="32"/>
          <w:szCs w:val="32"/>
        </w:rPr>
      </w:pPr>
    </w:p>
    <w:p w:rsidR="008B164D" w:rsidRPr="000957F1" w:rsidRDefault="008B164D" w:rsidP="008B164D">
      <w:pPr>
        <w:rPr>
          <w:rFonts w:ascii="TH SarabunIT๙" w:hAnsi="TH SarabunIT๙" w:cs="TH SarabunIT๙"/>
          <w:sz w:val="32"/>
          <w:szCs w:val="32"/>
        </w:rPr>
      </w:pPr>
    </w:p>
    <w:p w:rsidR="002E704C" w:rsidRPr="000957F1" w:rsidRDefault="002E704C" w:rsidP="00B3280E">
      <w:pPr>
        <w:rPr>
          <w:rFonts w:ascii="TH SarabunIT๙" w:hAnsi="TH SarabunIT๙" w:cs="TH SarabunIT๙"/>
        </w:rPr>
      </w:pPr>
    </w:p>
    <w:p w:rsidR="00DC051F" w:rsidRPr="000957F1" w:rsidRDefault="00DC051F" w:rsidP="00B3280E">
      <w:pPr>
        <w:rPr>
          <w:rFonts w:ascii="TH SarabunIT๙" w:hAnsi="TH SarabunIT๙" w:cs="TH SarabunIT๙"/>
        </w:rPr>
      </w:pPr>
    </w:p>
    <w:p w:rsidR="00DC051F" w:rsidRPr="000957F1" w:rsidRDefault="00DC051F" w:rsidP="00B3280E">
      <w:pPr>
        <w:rPr>
          <w:rFonts w:ascii="TH SarabunIT๙" w:hAnsi="TH SarabunIT๙" w:cs="TH SarabunIT๙"/>
        </w:rPr>
      </w:pPr>
    </w:p>
    <w:p w:rsidR="00DC051F" w:rsidRPr="000957F1" w:rsidRDefault="00DC051F" w:rsidP="00B3280E">
      <w:pPr>
        <w:rPr>
          <w:rFonts w:ascii="TH SarabunIT๙" w:hAnsi="TH SarabunIT๙" w:cs="TH SarabunIT๙"/>
        </w:rPr>
      </w:pPr>
    </w:p>
    <w:p w:rsidR="00DC051F" w:rsidRPr="000957F1" w:rsidRDefault="00DC051F" w:rsidP="00B3280E">
      <w:pPr>
        <w:rPr>
          <w:rFonts w:ascii="TH SarabunIT๙" w:hAnsi="TH SarabunIT๙" w:cs="TH SarabunIT๙"/>
        </w:rPr>
      </w:pPr>
    </w:p>
    <w:p w:rsidR="00DC051F" w:rsidRPr="000957F1" w:rsidRDefault="00DC051F" w:rsidP="00B3280E">
      <w:pPr>
        <w:rPr>
          <w:rFonts w:ascii="TH SarabunIT๙" w:hAnsi="TH SarabunIT๙" w:cs="TH SarabunIT๙"/>
        </w:rPr>
      </w:pPr>
    </w:p>
    <w:p w:rsidR="00DC051F" w:rsidRPr="000957F1" w:rsidRDefault="00DC051F" w:rsidP="00B3280E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5"/>
        <w:gridCol w:w="6308"/>
      </w:tblGrid>
      <w:tr w:rsidR="00DC051F" w:rsidRPr="000957F1" w:rsidTr="00FC763C">
        <w:trPr>
          <w:trHeight w:val="307"/>
        </w:trPr>
        <w:tc>
          <w:tcPr>
            <w:tcW w:w="3545" w:type="dxa"/>
            <w:vAlign w:val="center"/>
          </w:tcPr>
          <w:p w:rsidR="00DC051F" w:rsidRPr="000957F1" w:rsidRDefault="00DC051F" w:rsidP="00FC763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308" w:type="dxa"/>
            <w:vAlign w:val="center"/>
          </w:tcPr>
          <w:p w:rsidR="00DC051F" w:rsidRPr="000957F1" w:rsidRDefault="00DC051F" w:rsidP="00FC763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DC051F" w:rsidRPr="000957F1" w:rsidTr="00FC763C">
        <w:trPr>
          <w:trHeight w:val="307"/>
        </w:trPr>
        <w:tc>
          <w:tcPr>
            <w:tcW w:w="3545" w:type="dxa"/>
            <w:vAlign w:val="center"/>
          </w:tcPr>
          <w:p w:rsidR="00DC051F" w:rsidRPr="000957F1" w:rsidRDefault="00DC051F" w:rsidP="00BF78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กลยุทธ์ที่  2  </w:t>
            </w:r>
            <w:r w:rsidR="003B09D5"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พัฒนากระบวนการบริหารและการจัดการ</w:t>
            </w:r>
          </w:p>
        </w:tc>
        <w:tc>
          <w:tcPr>
            <w:tcW w:w="6308" w:type="dxa"/>
            <w:shd w:val="clear" w:color="auto" w:fill="C6D9F1" w:themeFill="text2" w:themeFillTint="33"/>
            <w:vAlign w:val="center"/>
          </w:tcPr>
          <w:p w:rsidR="00DC051F" w:rsidRPr="000957F1" w:rsidRDefault="00DC051F" w:rsidP="00FC763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5188B" w:rsidRPr="000957F1" w:rsidTr="00FC763C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6. สถานศึกษามีเป้าหมาย  วิสัยทัศน์ พันธกิจชัดเจน และมีระบบบริหารจัดการคุณภาพของสถานศึกษา</w:t>
            </w:r>
          </w:p>
        </w:tc>
        <w:tc>
          <w:tcPr>
            <w:tcW w:w="6308" w:type="dxa"/>
            <w:vAlign w:val="center"/>
          </w:tcPr>
          <w:p w:rsidR="00B711E5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2.1  สถานศึกษามีมาตรฐานการศึกษาของสถานศึกษา  โดยผ่านการเห็นชอบของทุกฝ่ายที่เกี่ยวข้อง</w:t>
            </w:r>
          </w:p>
          <w:p w:rsidR="00B711E5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2.2 สถานศึกษามีแผนพัฒนาการจัดการศึกษาที่มุ่งคุณภาพตามมาตรฐานการศึกษาของสถานศึกษา  โดยผ่านการเห็นชอบของทุกฝ่ายที่เกี่ยวข้อง2.3  สถานศึกษาดำเนินการบริหารจัดการคุณภาพของสถานศึกษา ตามหลักธรรมมาภิบาล (</w:t>
            </w:r>
            <w:r w:rsidRPr="000957F1">
              <w:rPr>
                <w:rFonts w:ascii="TH SarabunIT๙" w:hAnsi="TH SarabunIT๙" w:cs="TH SarabunIT๙"/>
                <w:sz w:val="32"/>
                <w:szCs w:val="32"/>
              </w:rPr>
              <w:t xml:space="preserve">GOOD GOVERNANCE)  </w:t>
            </w: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 </w:t>
            </w:r>
            <w:r w:rsidRPr="000957F1">
              <w:rPr>
                <w:rFonts w:ascii="TH SarabunIT๙" w:hAnsi="TH SarabunIT๙" w:cs="TH SarabunIT๙"/>
                <w:sz w:val="32"/>
                <w:szCs w:val="32"/>
              </w:rPr>
              <w:t xml:space="preserve">PKC  MODE  </w:t>
            </w:r>
          </w:p>
          <w:p w:rsidR="0025188B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2.4  สถานศึกษาดำเนินการประกันคุณภาพภายในสถานศึกษาตามกฎกระทรวง  การประกันคุณภาพการศึกษา  พ.ศ. ๒๕๖๑  อย่างมีประสิทธิภาพ</w:t>
            </w:r>
          </w:p>
        </w:tc>
      </w:tr>
      <w:tr w:rsidR="0025188B" w:rsidRPr="000957F1" w:rsidTr="00F832CA">
        <w:trPr>
          <w:trHeight w:val="267"/>
        </w:trPr>
        <w:tc>
          <w:tcPr>
            <w:tcW w:w="3545" w:type="dxa"/>
          </w:tcPr>
          <w:p w:rsidR="0025188B" w:rsidRPr="000957F1" w:rsidRDefault="0025188B" w:rsidP="005B13FF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7.  สถานศึกษาดำเนินงานพัฒนาวิชาการที่เน้นคุณภาพผู้เรียนรอบด้านตามหลักสูตรสถานศึกษาและทุกกลุ่มเป้าหมาย</w:t>
            </w:r>
          </w:p>
        </w:tc>
        <w:tc>
          <w:tcPr>
            <w:tcW w:w="6308" w:type="dxa"/>
            <w:vAlign w:val="center"/>
          </w:tcPr>
          <w:p w:rsidR="0025188B" w:rsidRPr="000957F1" w:rsidRDefault="00B711E5" w:rsidP="00FC76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2.5  สถานศึกษามีแผนการพัฒนาวิชาการ ที่ครอบคลุมทุกกลุ่มเป้าหมาย  และมีหลักสูตรสถานศึกษา ตามหลักสูตรแกนกลางการศึกษาขั้นพื้นฐาน  พุทธศักราช  ๒๕๕๑  ที่สอดคล้องกับบริบทของสถานศึกษาและท้องถิ่น  </w:t>
            </w:r>
          </w:p>
        </w:tc>
      </w:tr>
      <w:tr w:rsidR="0025188B" w:rsidRPr="000957F1" w:rsidTr="00F832CA">
        <w:trPr>
          <w:trHeight w:val="267"/>
        </w:trPr>
        <w:tc>
          <w:tcPr>
            <w:tcW w:w="3545" w:type="dxa"/>
          </w:tcPr>
          <w:p w:rsidR="0025188B" w:rsidRPr="000957F1" w:rsidRDefault="0025188B" w:rsidP="005B13F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8.  สถานศึกษาพัฒนาครูและบุคลากรให้มีความเชี่ยวชาญทางวิชาชีพ</w:t>
            </w:r>
          </w:p>
        </w:tc>
        <w:tc>
          <w:tcPr>
            <w:tcW w:w="6308" w:type="dxa"/>
            <w:vAlign w:val="center"/>
          </w:tcPr>
          <w:p w:rsidR="0025188B" w:rsidRPr="000957F1" w:rsidRDefault="00B711E5" w:rsidP="00FC76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2.6  ร้อยละของครูผู้สอนที่มีความรู้ความเข้าใจในหลักสูตรสถานศึกษา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มีชุมชนการเรียนรู้ทางอาชีพและนำไปปฏิบัติจริง พร้อมทั้งเกิดความเชี่ยวชาญทางวิชาชีพครู อยู่ในระดับ  ดี  ขึ้นไป</w:t>
            </w:r>
          </w:p>
        </w:tc>
      </w:tr>
      <w:tr w:rsidR="0025188B" w:rsidRPr="000957F1" w:rsidTr="00FC763C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9.  สถานศึกษาจัดสภาพแวดล้อมทางกายภาพ และสังคมที่เอื้อต่อการจัดการเรียนการสอนอย่างมีคุณภาพ และจัดระบบเทคโนโลยีสารสนเทศเพื่อสนับสนุนการบริหารจัดการ และการจัดการเรียนรู้</w:t>
            </w:r>
          </w:p>
        </w:tc>
        <w:tc>
          <w:tcPr>
            <w:tcW w:w="6308" w:type="dxa"/>
            <w:vAlign w:val="center"/>
          </w:tcPr>
          <w:p w:rsidR="00B711E5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2.7 สถานศึกษามีบริบทของสถานศึกษาที่สะอาด ร่มรื่น ปลอดภัย  มีห้องเรียนตามกลุ่มสาระการเรียนรู้ และมีสื่อ/วัสดุอุปกรณ์ที่เอื้อต่อการจัดการเรียนรู้</w:t>
            </w:r>
          </w:p>
          <w:p w:rsidR="0025188B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2.8  สถานศึกษามีห้องเรียน </w:t>
            </w:r>
            <w:r w:rsidRPr="000957F1">
              <w:rPr>
                <w:rFonts w:ascii="TH SarabunIT๙" w:hAnsi="TH SarabunIT๙" w:cs="TH SarabunIT๙"/>
                <w:sz w:val="32"/>
                <w:szCs w:val="32"/>
              </w:rPr>
              <w:t xml:space="preserve">Smart  Classroom </w:t>
            </w: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</w:tr>
    </w:tbl>
    <w:p w:rsidR="00DC051F" w:rsidRPr="000957F1" w:rsidRDefault="00DC051F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B711E5" w:rsidRPr="000957F1" w:rsidRDefault="00B711E5" w:rsidP="00B3280E">
      <w:pPr>
        <w:rPr>
          <w:rFonts w:ascii="TH SarabunIT๙" w:hAnsi="TH SarabunIT๙" w:cs="TH SarabunIT๙"/>
        </w:rPr>
      </w:pPr>
    </w:p>
    <w:p w:rsidR="00B711E5" w:rsidRPr="000957F1" w:rsidRDefault="00B711E5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5"/>
        <w:gridCol w:w="6308"/>
      </w:tblGrid>
      <w:tr w:rsidR="000415FD" w:rsidRPr="000957F1" w:rsidTr="000415FD">
        <w:trPr>
          <w:trHeight w:val="307"/>
        </w:trPr>
        <w:tc>
          <w:tcPr>
            <w:tcW w:w="3545" w:type="dxa"/>
            <w:vAlign w:val="center"/>
          </w:tcPr>
          <w:p w:rsidR="000415FD" w:rsidRPr="000957F1" w:rsidRDefault="000415FD" w:rsidP="000415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308" w:type="dxa"/>
            <w:vAlign w:val="center"/>
          </w:tcPr>
          <w:p w:rsidR="000415FD" w:rsidRPr="000957F1" w:rsidRDefault="000415FD" w:rsidP="000415F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0415FD" w:rsidRPr="000957F1" w:rsidTr="000415FD">
        <w:trPr>
          <w:trHeight w:val="307"/>
        </w:trPr>
        <w:tc>
          <w:tcPr>
            <w:tcW w:w="3545" w:type="dxa"/>
            <w:vAlign w:val="center"/>
          </w:tcPr>
          <w:p w:rsidR="000415FD" w:rsidRPr="000957F1" w:rsidRDefault="00A5241F" w:rsidP="000415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กลยุทธ์ที่ </w:t>
            </w:r>
            <w:r w:rsidR="003B09D5"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3 </w:t>
            </w: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B09D5"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พัฒนากระบวนการจัดการเรียนการสอนที่เน้นผู้เรียนเป็นสำคัญ</w:t>
            </w:r>
          </w:p>
        </w:tc>
        <w:tc>
          <w:tcPr>
            <w:tcW w:w="6308" w:type="dxa"/>
            <w:shd w:val="clear" w:color="auto" w:fill="C6D9F1" w:themeFill="text2" w:themeFillTint="33"/>
            <w:vAlign w:val="center"/>
          </w:tcPr>
          <w:p w:rsidR="000415FD" w:rsidRPr="000957F1" w:rsidRDefault="000415FD" w:rsidP="00B30F9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5188B" w:rsidRPr="000957F1" w:rsidTr="00C339BD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left" w:pos="1440"/>
                <w:tab w:val="left" w:pos="198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10.  ครูผู้สอนจัดการเรียนรู้ผ่านกระบวนการคิดและปฏิบัติจริง สามารถนำไปประยุกต์ใช้ในชีวิตได้  และใช้สื่อ เทคโนโลยีสารสนเทศและแหล่งเรียนรู้ที่เอื้อต่อการเรียนรู้</w:t>
            </w:r>
          </w:p>
        </w:tc>
        <w:tc>
          <w:tcPr>
            <w:tcW w:w="6308" w:type="dxa"/>
            <w:vAlign w:val="center"/>
          </w:tcPr>
          <w:p w:rsidR="00B711E5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 ร้อยละของครูผู้สอนที่สามารถจัดการเรียนรู้ให้ผู้เรียนเกิดกระบวนการคิดวิเคราะห์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  </w:t>
            </w:r>
          </w:p>
          <w:p w:rsidR="0025188B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3.2  ร้อยละของครูผู้สอนที่มีการพัฒนา  และใช้สื่อการเรียน  สื่อเทคโนโลยี และแหล่งเรียนรู้ในชุมชนที่เอื้อต่อการเรียนรู้  อยู่ในระดับ  ดี  ขึ้นไป</w:t>
            </w:r>
          </w:p>
        </w:tc>
      </w:tr>
      <w:tr w:rsidR="0025188B" w:rsidRPr="000957F1" w:rsidTr="00C339BD">
        <w:trPr>
          <w:trHeight w:val="267"/>
        </w:trPr>
        <w:tc>
          <w:tcPr>
            <w:tcW w:w="3545" w:type="dxa"/>
            <w:vAlign w:val="center"/>
          </w:tcPr>
          <w:p w:rsidR="0025188B" w:rsidRPr="000957F1" w:rsidRDefault="0025188B" w:rsidP="005B13FF">
            <w:pPr>
              <w:tabs>
                <w:tab w:val="left" w:pos="1260"/>
                <w:tab w:val="left" w:pos="1620"/>
                <w:tab w:val="left" w:pos="19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11.  ครูมีการบริหารจัดการชั้นเรียนเชิงบวก</w:t>
            </w:r>
            <w:r w:rsidRPr="000957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ตรวจสอบและประเมินผู้เรียนอย่างเป็นระบบและนำผลมาพัฒนาผู้เรียน</w:t>
            </w:r>
          </w:p>
        </w:tc>
        <w:tc>
          <w:tcPr>
            <w:tcW w:w="6308" w:type="dxa"/>
            <w:vAlign w:val="center"/>
          </w:tcPr>
          <w:p w:rsidR="00B711E5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3.3  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 และสามารถเรียนรู้ร่วมกันอย่างมีความสุข    </w:t>
            </w:r>
          </w:p>
          <w:p w:rsidR="0025188B" w:rsidRPr="000957F1" w:rsidRDefault="00B711E5" w:rsidP="00B71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3.4  ร้อยละของครูผู้สอนที่มีความเข้าใจ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</w:tc>
      </w:tr>
      <w:tr w:rsidR="0025188B" w:rsidRPr="000957F1" w:rsidTr="005C0DCC">
        <w:trPr>
          <w:trHeight w:val="267"/>
        </w:trPr>
        <w:tc>
          <w:tcPr>
            <w:tcW w:w="3545" w:type="dxa"/>
          </w:tcPr>
          <w:p w:rsidR="0025188B" w:rsidRPr="000957F1" w:rsidRDefault="0025188B" w:rsidP="005B13FF">
            <w:pPr>
              <w:tabs>
                <w:tab w:val="left" w:pos="1260"/>
                <w:tab w:val="left" w:pos="1620"/>
                <w:tab w:val="left" w:pos="19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>12.  ครูผู้สอนมีการแลกเปลี่ยนเรียนรู้และให้ข้อมูลสะท้อนกลับเพื่อพัฒนาและปรับปรุงการจัดการเรียนรู้</w:t>
            </w:r>
          </w:p>
        </w:tc>
        <w:tc>
          <w:tcPr>
            <w:tcW w:w="6308" w:type="dxa"/>
            <w:vAlign w:val="center"/>
          </w:tcPr>
          <w:p w:rsidR="0025188B" w:rsidRPr="000957F1" w:rsidRDefault="00B711E5" w:rsidP="00C339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sz w:val="32"/>
                <w:szCs w:val="32"/>
              </w:rPr>
              <w:t xml:space="preserve">3.5  </w:t>
            </w:r>
            <w:r w:rsidRPr="0009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ฝ่ายบริหารวิชาการ  ครูผู้สอน  และผู้ที่มีส่วนเกี่ยวข้องร่วมกันแลกเปลี่ยนเรียนรู้การจัดการเรียนรู้   และให้ข้อมูลป้อนกลับเพื่อพัฒนาและปรับปรุงการจัดการเรียนรู้  </w:t>
            </w:r>
          </w:p>
        </w:tc>
      </w:tr>
    </w:tbl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0415FD" w:rsidRPr="000957F1" w:rsidRDefault="000415FD" w:rsidP="00B3280E">
      <w:pPr>
        <w:rPr>
          <w:rFonts w:ascii="TH SarabunIT๙" w:hAnsi="TH SarabunIT๙" w:cs="TH SarabunIT๙"/>
        </w:rPr>
      </w:pPr>
    </w:p>
    <w:p w:rsidR="004D1D2F" w:rsidRPr="000957F1" w:rsidRDefault="004D1D2F" w:rsidP="00B3280E">
      <w:pPr>
        <w:rPr>
          <w:rFonts w:ascii="TH SarabunIT๙" w:hAnsi="TH SarabunIT๙" w:cs="TH SarabunIT๙"/>
        </w:rPr>
      </w:pPr>
    </w:p>
    <w:p w:rsidR="004D1D2F" w:rsidRPr="000957F1" w:rsidRDefault="004D1D2F" w:rsidP="00B3280E">
      <w:pPr>
        <w:rPr>
          <w:rFonts w:ascii="TH SarabunIT๙" w:hAnsi="TH SarabunIT๙" w:cs="TH SarabunIT๙"/>
        </w:rPr>
      </w:pPr>
    </w:p>
    <w:p w:rsidR="004D1D2F" w:rsidRPr="000957F1" w:rsidRDefault="004D1D2F" w:rsidP="00B3280E">
      <w:pPr>
        <w:rPr>
          <w:rFonts w:ascii="TH SarabunIT๙" w:hAnsi="TH SarabunIT๙" w:cs="TH SarabunIT๙"/>
        </w:rPr>
      </w:pPr>
    </w:p>
    <w:p w:rsidR="004D1D2F" w:rsidRPr="000957F1" w:rsidRDefault="004D1D2F" w:rsidP="00B3280E">
      <w:pPr>
        <w:rPr>
          <w:rFonts w:ascii="TH SarabunIT๙" w:hAnsi="TH SarabunIT๙" w:cs="TH SarabunIT๙"/>
        </w:rPr>
      </w:pPr>
    </w:p>
    <w:p w:rsidR="004D1D2F" w:rsidRPr="000957F1" w:rsidRDefault="004D1D2F" w:rsidP="00B3280E">
      <w:pPr>
        <w:rPr>
          <w:rFonts w:ascii="TH SarabunIT๙" w:hAnsi="TH SarabunIT๙" w:cs="TH SarabunIT๙"/>
        </w:rPr>
      </w:pPr>
    </w:p>
    <w:p w:rsidR="00B711E5" w:rsidRPr="000957F1" w:rsidRDefault="00B711E5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711E5" w:rsidRPr="000957F1" w:rsidRDefault="00B711E5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711E5" w:rsidRPr="000957F1" w:rsidRDefault="00B711E5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711E5" w:rsidRPr="000957F1" w:rsidRDefault="00B711E5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711E5" w:rsidRPr="000957F1" w:rsidRDefault="00B711E5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711E5" w:rsidRPr="000957F1" w:rsidRDefault="00B711E5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B711E5" w:rsidRPr="000957F1" w:rsidRDefault="00B711E5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754B20" w:rsidRDefault="00252827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0957F1">
        <w:rPr>
          <w:rFonts w:ascii="TH SarabunIT๙" w:hAnsi="TH SarabunIT๙" w:cs="TH SarabunIT๙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F9913E0" wp14:editId="3E9C4ACC">
                <wp:simplePos x="0" y="0"/>
                <wp:positionH relativeFrom="column">
                  <wp:posOffset>745490</wp:posOffset>
                </wp:positionH>
                <wp:positionV relativeFrom="paragraph">
                  <wp:posOffset>-115900</wp:posOffset>
                </wp:positionV>
                <wp:extent cx="4659782" cy="1199692"/>
                <wp:effectExtent l="57150" t="38100" r="83820" b="95885"/>
                <wp:wrapNone/>
                <wp:docPr id="3" name="สี่เหลี่ยมผืนผ้า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782" cy="119969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6" style="position:absolute;margin-left:58.7pt;margin-top:-9.15pt;width:366.9pt;height:94.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 w:rsidR="00754B20" w:rsidRPr="000957F1">
        <w:rPr>
          <w:rFonts w:ascii="TH SarabunIT๙" w:hAnsi="TH SarabunIT๙" w:cs="TH SarabunIT๙"/>
          <w:b/>
          <w:bCs/>
          <w:sz w:val="44"/>
          <w:szCs w:val="44"/>
          <w:cs/>
        </w:rPr>
        <w:t>โครงการ/กิจกรรม ตามกลยุทธ์พัฒนาคุณภาพการศึกษา</w:t>
      </w:r>
    </w:p>
    <w:p w:rsidR="001679BD" w:rsidRPr="000957F1" w:rsidRDefault="001679BD" w:rsidP="001C222B">
      <w:pPr>
        <w:jc w:val="center"/>
        <w:rPr>
          <w:rFonts w:ascii="TH SarabunIT๙" w:hAnsi="TH SarabunIT๙" w:cs="TH SarabunIT๙" w:hint="cs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โรงเรียนพระปริยัติธรรมรัตโนภาสวิมลศึกษา</w:t>
      </w:r>
    </w:p>
    <w:p w:rsidR="004F0AC6" w:rsidRPr="000957F1" w:rsidRDefault="004F0AC6" w:rsidP="001C222B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0957F1">
        <w:rPr>
          <w:rFonts w:ascii="TH SarabunIT๙" w:hAnsi="TH SarabunIT๙" w:cs="TH SarabunIT๙"/>
          <w:b/>
          <w:bCs/>
          <w:sz w:val="44"/>
          <w:szCs w:val="44"/>
          <w:cs/>
        </w:rPr>
        <w:t>ปีการศึกษา  2561-2563</w:t>
      </w:r>
    </w:p>
    <w:p w:rsidR="00754B20" w:rsidRPr="000957F1" w:rsidRDefault="00754B20" w:rsidP="00754B20">
      <w:pPr>
        <w:rPr>
          <w:rFonts w:ascii="TH SarabunIT๙" w:hAnsi="TH SarabunIT๙" w:cs="TH SarabunIT๙"/>
          <w:sz w:val="32"/>
          <w:szCs w:val="32"/>
        </w:rPr>
      </w:pPr>
    </w:p>
    <w:p w:rsidR="00754B20" w:rsidRPr="000957F1" w:rsidRDefault="00754B20" w:rsidP="00754B20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29"/>
        <w:gridCol w:w="5890"/>
        <w:gridCol w:w="2034"/>
      </w:tblGrid>
      <w:tr w:rsidR="004F0AC6" w:rsidRPr="000957F1" w:rsidTr="005B13FF">
        <w:trPr>
          <w:trHeight w:val="20"/>
        </w:trPr>
        <w:tc>
          <w:tcPr>
            <w:tcW w:w="979" w:type="pct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กลยุทธ์</w:t>
            </w:r>
          </w:p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ระดับองค์กร</w:t>
            </w: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ฝ่ายที่รับผิดชอบ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 w:val="restar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กลยุทธ์ที่  1  </w:t>
            </w:r>
          </w:p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พัฒนาคุณภาพ</w:t>
            </w:r>
          </w:p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ของผู้เรียน</w:t>
            </w: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</w:rPr>
              <w:t xml:space="preserve">1.  </w:t>
            </w: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โครงการพัฒนาทักษะการสื่อสารและคิดคำนวณ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ฝ่ายบริหารวิชาการ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</w:rPr>
              <w:t xml:space="preserve">2.  </w:t>
            </w: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โครงการพัฒนาการคิดวิเคราะห์และคิดอย่างมีวิจารณญาณ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ฝ่ายบริหารงบประมาณ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3.  โครงการส่งเสริมการสร้างนวัตกรรม 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ฝ่ายบริหารงบประมาณ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4.  โครงการพัฒนาการใช้เทคโนโลยีสารสนเทศและการสื่อสาร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ฝ่ายบริหารงบประมาณ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5.  โครงการพัฒนาผลสัมฤทธิ์ 8  กลุ่มสาระการเรียนรู้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ฝ่ายบริหารวิชาการ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6.  โครงการส่งเสริมทักษะพื้นฐานอาชีพ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ฝ่ายบริหารงบประมาณ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7.  โครงการพัฒนาคุณลักษณะอันพึงประสงค์และค่านิยมที่ดี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ฝ่ายบริหารบุคคล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8.  โครงการส่งเสริมความเป็นไทยและความภูมิใจในท้องถิ่น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ฝ่ายบริหารบุคคล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9   โครงการอยู่เย็นเป็นสุขร่วมกัน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ฝ่ายบริหารบุคคล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10. โครงการส่งเสริมสุขภาพดี ชีวีมีสุข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ฝ่ายบริหารบุคคล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 w:val="restar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กลยุทธ์ที่ 2  </w:t>
            </w:r>
          </w:p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พัฒนกระบวน</w:t>
            </w:r>
          </w:p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การบริหาร</w:t>
            </w:r>
          </w:p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และการจัดการ</w:t>
            </w: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11. โครงการพัฒนามาตรฐานการศึกษาและแผนพัฒนาการจัดการศึกษา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ฝ่ายบริหารวิชาการ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12. โครงการพัฒนาระบบบริหารจัดการคุณภาพการศึกษา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ฝ่ายบริหารทั่วไป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13. โครงการพัฒนาหลักสูตรสถานศึกษาและความเชี่ยวชาญทางวิชาชีพ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ฝ่ายบริหารวิชาการ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14. โครงการพัฒนาบริบทเพื่อการเรียนรู้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ฝ่ายบริหารทั่วไป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  <w:tcBorders>
              <w:bottom w:val="single" w:sz="4" w:space="0" w:color="auto"/>
            </w:tcBorders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15. โครงการพัฒนาระบ</w:t>
            </w:r>
            <w:r w:rsidR="005D595B">
              <w:rPr>
                <w:rFonts w:ascii="TH SarabunIT๙" w:hAnsi="TH SarabunIT๙" w:cs="TH SarabunIT๙"/>
                <w:sz w:val="30"/>
                <w:szCs w:val="30"/>
                <w:cs/>
              </w:rPr>
              <w:t>บเทคโนโลยีสารสนเทศ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ฝ่ายบริหารทั่วไป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 w:val="restar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กลยุทธ์ที่ 3 </w:t>
            </w:r>
          </w:p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พัฒนากระบวนการจัดการเรียนการสอนที่เน้นผู้เรียนเป็นสำคัญ</w:t>
            </w: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16. โครงการพัฒนากระบวนการจัดการเรียนการสอน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ฝ่ายบริหารวิชาการ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9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17. โครงการส่งเสริมการบริหารจัดการชั้นเรียนเชิงบวก</w:t>
            </w:r>
          </w:p>
        </w:tc>
        <w:tc>
          <w:tcPr>
            <w:tcW w:w="1032" w:type="pct"/>
            <w:vAlign w:val="center"/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ฝ่ายบริหารทั่วไป</w:t>
            </w:r>
          </w:p>
        </w:tc>
      </w:tr>
      <w:tr w:rsidR="004F0AC6" w:rsidRPr="000957F1" w:rsidTr="005B13FF">
        <w:trPr>
          <w:trHeight w:val="20"/>
        </w:trPr>
        <w:tc>
          <w:tcPr>
            <w:tcW w:w="979" w:type="pct"/>
            <w:vMerge/>
            <w:tcBorders>
              <w:bottom w:val="single" w:sz="4" w:space="0" w:color="auto"/>
            </w:tcBorders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989" w:type="pct"/>
            <w:tcBorders>
              <w:bottom w:val="single" w:sz="4" w:space="0" w:color="auto"/>
            </w:tcBorders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18. โครงการพัฒนาการวัดผลและประเมินผลการเรียนรู้</w:t>
            </w:r>
          </w:p>
        </w:tc>
        <w:tc>
          <w:tcPr>
            <w:tcW w:w="1032" w:type="pct"/>
            <w:tcBorders>
              <w:bottom w:val="single" w:sz="4" w:space="0" w:color="auto"/>
            </w:tcBorders>
          </w:tcPr>
          <w:p w:rsidR="004F0AC6" w:rsidRPr="000957F1" w:rsidRDefault="004F0AC6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957F1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ฝ่ายบริหารวิชาการ</w:t>
            </w:r>
          </w:p>
        </w:tc>
      </w:tr>
    </w:tbl>
    <w:p w:rsidR="006929F6" w:rsidRPr="000957F1" w:rsidRDefault="006929F6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  <w:cs/>
        </w:rPr>
      </w:pPr>
    </w:p>
    <w:p w:rsidR="000957F1" w:rsidRPr="000957F1" w:rsidRDefault="000957F1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</w:rPr>
      </w:pPr>
    </w:p>
    <w:p w:rsidR="000957F1" w:rsidRPr="000957F1" w:rsidRDefault="000957F1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</w:rPr>
      </w:pPr>
    </w:p>
    <w:p w:rsidR="000957F1" w:rsidRPr="000957F1" w:rsidRDefault="000957F1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</w:rPr>
      </w:pPr>
    </w:p>
    <w:p w:rsidR="000957F1" w:rsidRPr="000957F1" w:rsidRDefault="000957F1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</w:rPr>
      </w:pPr>
    </w:p>
    <w:p w:rsidR="000957F1" w:rsidRPr="000957F1" w:rsidRDefault="000957F1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</w:rPr>
      </w:pPr>
    </w:p>
    <w:p w:rsidR="000957F1" w:rsidRPr="000957F1" w:rsidRDefault="000957F1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</w:rPr>
      </w:pPr>
    </w:p>
    <w:p w:rsidR="000957F1" w:rsidRPr="000957F1" w:rsidRDefault="000957F1" w:rsidP="000957F1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0957F1">
        <w:rPr>
          <w:rFonts w:ascii="TH SarabunIT๙" w:hAnsi="TH SarabunIT๙" w:cs="TH SarabunIT๙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CEE4676" wp14:editId="2C11C1E2">
                <wp:simplePos x="0" y="0"/>
                <wp:positionH relativeFrom="column">
                  <wp:posOffset>730580</wp:posOffset>
                </wp:positionH>
                <wp:positionV relativeFrom="paragraph">
                  <wp:posOffset>-175260</wp:posOffset>
                </wp:positionV>
                <wp:extent cx="4659782" cy="811987"/>
                <wp:effectExtent l="57150" t="38100" r="83820" b="10287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782" cy="81198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6" style="position:absolute;margin-left:57.55pt;margin-top:-13.8pt;width:366.9pt;height:63.9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roundrect>
            </w:pict>
          </mc:Fallback>
        </mc:AlternateContent>
      </w:r>
      <w:r w:rsidRPr="000957F1">
        <w:rPr>
          <w:rFonts w:ascii="TH SarabunIT๙" w:hAnsi="TH SarabunIT๙" w:cs="TH SarabunIT๙"/>
          <w:b/>
          <w:bCs/>
          <w:szCs w:val="32"/>
          <w:cs/>
        </w:rPr>
        <w:t>ตารางแสดงความสัมพันธ์ระหว่างโครงการ  กับมาตรฐานการศึกษาของสถานศึกษา</w:t>
      </w:r>
    </w:p>
    <w:p w:rsidR="000957F1" w:rsidRPr="000957F1" w:rsidRDefault="000957F1" w:rsidP="000957F1">
      <w:pPr>
        <w:jc w:val="center"/>
        <w:rPr>
          <w:rFonts w:ascii="TH SarabunIT๙" w:hAnsi="TH SarabunIT๙" w:cs="TH SarabunIT๙"/>
          <w:b/>
          <w:bCs/>
          <w:szCs w:val="32"/>
        </w:rPr>
      </w:pPr>
      <w:r w:rsidRPr="000957F1">
        <w:rPr>
          <w:rFonts w:ascii="TH SarabunIT๙" w:hAnsi="TH SarabunIT๙" w:cs="TH SarabunIT๙"/>
          <w:b/>
          <w:bCs/>
          <w:szCs w:val="32"/>
          <w:cs/>
        </w:rPr>
        <w:t>โรงเรียนพระปริยัติธรรมรัตโนภาสวิมลศึกษา  ปีการศึกษา  2561-2563</w:t>
      </w:r>
    </w:p>
    <w:p w:rsidR="000957F1" w:rsidRPr="000957F1" w:rsidRDefault="000957F1" w:rsidP="000957F1">
      <w:pPr>
        <w:jc w:val="center"/>
        <w:rPr>
          <w:rFonts w:ascii="TH SarabunIT๙" w:hAnsi="TH SarabunIT๙" w:cs="TH SarabunIT๙"/>
          <w:b/>
          <w:bCs/>
          <w:szCs w:val="32"/>
        </w:rPr>
      </w:pPr>
    </w:p>
    <w:p w:rsid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  <w:r w:rsidRPr="000957F1">
        <w:rPr>
          <w:rFonts w:ascii="TH SarabunIT๙" w:hAnsi="TH SarabunIT๙" w:cs="TH SarabunIT๙"/>
          <w:b/>
          <w:bCs/>
          <w:szCs w:val="32"/>
          <w:cs/>
        </w:rPr>
        <w:t>กลยุทธ์ที่  1  พัฒนาคุณภาพของผู้เรียน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10"/>
        <w:gridCol w:w="4205"/>
        <w:gridCol w:w="4138"/>
      </w:tblGrid>
      <w:tr w:rsidR="000957F1" w:rsidRPr="000957F1" w:rsidTr="005B13FF">
        <w:trPr>
          <w:trHeight w:val="68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134" w:type="pct"/>
            <w:vAlign w:val="center"/>
          </w:tcPr>
          <w:p w:rsidR="00FB3DE8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มาตรฐานการศึกษาของสถานศึกษา</w:t>
            </w:r>
          </w:p>
          <w:p w:rsidR="000957F1" w:rsidRPr="000957F1" w:rsidRDefault="00FB3DE8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/ประเด็นการพิจารณา</w:t>
            </w:r>
          </w:p>
        </w:tc>
        <w:tc>
          <w:tcPr>
            <w:tcW w:w="2100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ตัวชี้วัดความสำเร็จ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1. 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โครงการพัฒนาทักษะการสื่อสารและคิดคำนวณ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1.1  ผู้เรียนมีความสามารถในการอ่าน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1.1  ร้อยละของผู้เรียนที่มีความสามารถในการอ่าน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 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โครงการพัฒนาการคิดวิเคราะห์และคิดอย่างมีวิจารณญาณ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1.2  ผู้เรียนมีความสามารถในการคิดวิเคราะห์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ด้วยกระบวนการเรียรู้จากโครงงาน  ชิ้นงาน  กิจกรรม  รายงาน ในระดับ  ดี  ขี้นไป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1.2  ร้อยละของผู้เรียนที่มีความสามารถในการคิดวิเคราะห์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ด้วยกระบวนการเรียรู้จากโครงงาน  ชิ้นงาน  กิจกรรม  รายงาน ในระดับ  ดี  ขี้นไป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3.  โครงการส่งเสริมการสร้างนวัตนกรรม 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1.3  ผู้เรียนมีความสามารถในการจัดทำโครงการ/ชิ้นงาน/โครงงาน หรือผลผลิต ที่เกิดจากการสังเคราะห์ความรู้จากรายวิชาที่เรียน  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1.3  จำนวนของโครงการ/ชิ้นงาน/โครงงาน หรือผลผลิตของผู้เรียน ที่เกิดจากการสังเคราะห์ความรู้จากรายวิชาที่เรียน  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4.  โครงการพัฒนาการใช้เทคโนโลยีสารสนเทศและการสื่อสาร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1.4  ผู้เรียนมีความสามารถในการใช้เทคโนโลยีสารสนเทศและการสื่อสารในการสืบค้น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 อยู่ในระดับ  3  ขึ้นไป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1.4  ร้อยละของผู้เรียนที่มีความสามารถในการใช้เทคโนโลยีสารสนเทศและการสื่อสารในการสืบค้น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 อยู่ในระดับ  3  ขึ้นไป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5.  โครงการพัฒนาผลสัมฤทธิ์ 8  กลุ่มสาระการเรียนรู้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1.5  ผู้เรียนมีระดับผลการเรียนเฉลี่ยรวมตามหลักสูตรสถานศึกษา ระดับ  2.5 ขึ้นไป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1.5  ร้อยละผู้เรียนที่มีระดับผลการเรียนเฉลี่ยรวมตามหลักสูตรสถานศึกษา ระดับ  2.5 ขึ้นไป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6.  โครงการส่งเสริมทักษะพื้นฐานอาชีพ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1.6  ผู้เรียนมีความรู้  ทักษะพื้นฐาน  เจตคติที่ดี  และสามารถอธิบายกระบวนการ  ขั้นตอน  ข้อดีหรือการบริหารความเสี่ยงในอาชีพที่สนใจ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1.6  ผู้เรียนมีความรู้  ทักษะพื้นฐาน  เจตคติที่ดี  และสามารถอธิบายกระบวนการ  ขั้นตอน  ข้อดีหรือการบริหารความเสี่ยงในอาชีพที่สนใจ  อย่างน้อย  2  อาชีพ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7.  โครงการพัฒนาคุณลักษณะอันพึงประสงค์และค่านิยมที่ดี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1.7  ผู้เรียนมีคุณลักษณะคุณลักษณะอันพึงประสงค์ตามหลักสูตรสถานศึกษาในระดับ  ดี  ขึ้นไป</w:t>
            </w:r>
          </w:p>
          <w:p w:rsidR="000957F1" w:rsidRPr="000957F1" w:rsidRDefault="003674F0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1.8  ผู้เรียนสามารถปฏิบัติตนตามกิจวัตรของสงฆ์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1.7 ร้อยละของผู้เรียนที่มีคุณลักษณะอันพึงประสงค์ตามหลักสูตรสถานศึกษา ในระดับดี  ขึ้นไป  </w:t>
            </w:r>
          </w:p>
          <w:p w:rsidR="000957F1" w:rsidRPr="000957F1" w:rsidRDefault="000957F1" w:rsidP="00AA2699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1.8 ร้อยละของผู้เรียนที่สามารถปฏิบัติตนตามกิจวัตรของสงฆ์</w:t>
            </w:r>
            <w:r w:rsidR="003674F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ระดับ  ดี  ขึ้นไป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8.  โครงการส่งเสริมความเป็นไทยและความภูมิใจในท้องถิ่น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1.9  ผู้เรียนมีความภูมิใจ  เห็นคุณค่า  และมีส่วนร่วมในการอนุรักษ์กิจกรรมทางพระพุทธศาสนา  ประเพณีท้องถิ่นวันสำคัญต่างๆ  ที่ไม่ขัดกับสมณสารูป  และแสดงความคิดเห็นได้อย่างเหมาะสม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1.9  ร้อยละของผู้เรียนที่มีความภูมิใจ  เห็นคุณค่า  และมีส่วนร่วมในการอนุรักษ์กิจกรรมทางพระพุทธศาสนา  ประเพณีท้องถิ่นวันสำคัญต่างๆ  ที่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ไม่ขัดกับสมณสารูป  และแสดงความคิดเห็นได้อย่างเหมาะสม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9   โครงการอยู่เย็นเป็นสุขร่วมกัน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1.10  ผู้เรียนอยู่ร่วมกันอย่างมีความสุขบนความแตกต่างในทุกด้าน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1.10  ผู้เรียนได้ทำงาน/กิจกรรม/โครงการ/โครงงานร่วมกัน  ยอมรับความคิดเห็นของผู้อื่น  และช่วยเหลือผู้อื่น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10. โครงการส่งเสริมสุขภาพดี ชีวีมีสุข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มฐ.1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1.11 ผู้เรียนมีการเจริญเติบโตตามเกณฑ์  และแสดงออกตามวัยที่เหมาะสมกับสมณเพศ  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1.11 ร้อยละของผู้เรียนมีการเจริญเติบโตตามเกณฑ์  และแสดงออกตามวัยที่เหมาะสมกับสมณเพศ  </w:t>
            </w:r>
          </w:p>
        </w:tc>
      </w:tr>
    </w:tbl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  <w:r w:rsidRPr="000957F1">
        <w:rPr>
          <w:rFonts w:ascii="TH SarabunIT๙" w:hAnsi="TH SarabunIT๙" w:cs="TH SarabunIT๙"/>
          <w:b/>
          <w:bCs/>
          <w:szCs w:val="32"/>
          <w:cs/>
        </w:rPr>
        <w:t>กลยุทธ์ที่ 2  พัฒนกระบวนการบริหารและการจัดการ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510"/>
        <w:gridCol w:w="4205"/>
        <w:gridCol w:w="4138"/>
      </w:tblGrid>
      <w:tr w:rsidR="000957F1" w:rsidRPr="000957F1" w:rsidTr="005B13FF">
        <w:trPr>
          <w:trHeight w:val="85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โครงการ</w:t>
            </w:r>
          </w:p>
        </w:tc>
        <w:tc>
          <w:tcPr>
            <w:tcW w:w="2134" w:type="pct"/>
            <w:vAlign w:val="center"/>
          </w:tcPr>
          <w:p w:rsidR="00FB3DE8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มาตรฐานการศึกษาของสถานศึกษา</w:t>
            </w:r>
          </w:p>
          <w:p w:rsidR="000957F1" w:rsidRPr="000957F1" w:rsidRDefault="00FB3DE8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/ประเด็จพิจารณา</w:t>
            </w:r>
          </w:p>
        </w:tc>
        <w:tc>
          <w:tcPr>
            <w:tcW w:w="2100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ตัวชี้วัดความสำเร็จ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11. โครงการพัฒนามาตรฐานการศึกษา และแผนพัฒนาการจัดการศึกษา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มฐ.2 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2.1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สถานศึกษาจัดทำมาตรฐานการศึกษาของสถานศึกษา  และแผนพัฒนาการจัดการศึกษาที่มุ่งคุณภาพตามมาตรฐานการศึกษาของสถานศึกษา  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>2.1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สถานศึกษามีมาตรฐานการศึกษาของสถานศึกษา  โดยผ่านการเห็นชอบของทุกฝ่ายที่เกี่ยวข้อง</w:t>
            </w:r>
          </w:p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.2 สถานศึกษามีแผนพัฒนาการจัดการศึกษาที่มุ่งคุณภาพตามมาตรฐานการศึกษาของสถานศึกษา  โดยผ่านการเห็นชอบของทุกฝ่ายที่เกี่ยวข้อง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12. โครงการพัฒนาระบบบริหารจัดการคุณภาพการศึกษา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>2.2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สถานศึกษาใช้หลักธรรมมาภิบาล (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>GOOD GOVERNANCE)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และ 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PKC  MODE 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ในการบริหารจัดการคุณภาพของสถานศึกษา</w:t>
            </w:r>
          </w:p>
          <w:p w:rsidR="000957F1" w:rsidRPr="000957F1" w:rsidRDefault="006105ED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2.3 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สถานศึกษามีการประกันคุณภาพภายในสถานศึกษาตามกฎกระทรวง  การประกันคุณภาพการศึกษา  พ.ศ. ๒๕๖๑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2.3 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สถานศึกษาดำเนินการบริหารจัดการคุณภาพของสถานศึกษา ตามหลักธรรมมาภิบาล (</w:t>
            </w: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>GOOD GOVERNANCE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และ  </w:t>
            </w: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PKC  MODE  </w:t>
            </w:r>
          </w:p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2.4 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สถานศึกษาดำเนินการประกันคุณภาพภายในสถานศึกษาตามกฎกระทรวง  การประกันคุณภาพการศึกษา  พ.ศ. ๒๕๖๑  อย่างมีประสิทธิภาพ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13. โครงการพัฒนาหลักสูตรสถานศึกษาและความเชี่ยวชาญทางวิชาชีพ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2.4  สถานศึกษาดำเนินการพัฒนาวิชาการที่ครอบคลุมทุกกลุ่มเป้าหมาย  พัฒนาและประเมินหลักสูตรสถานศึกษา โดยความร่วมมือของทุกฝ่ายที่เกี่ยวข้อง  </w:t>
            </w:r>
          </w:p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2.5  สถานศึกษาส่งเสริม  และพัฒนาครูให้มีความรู้ความเข้าใจในหลักสูตรสถานศึกษา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  และนำไปปฏิบัติจริง  พร้อมทั้งเกิดความเชี่ยวชาญทางวิชาชีพครู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>2.5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สถานศึกษามีแผนการพัฒนาวิชาการ ที่ครอบคลุมทุกกลุ่มเป้าหมาย  และมีหลักสูตรสถานศึกษา ตามหลักสูตรแกนกลางการศึกษาขั้นพื้นฐาน  พุทธศักราช  ๒๕๕๑  ที่สอดคล้องกับบริบทของสถานศึกษาและท้องถิ่น  </w:t>
            </w:r>
          </w:p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2.6 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ร้อยละของครูผู้สอนที่มีความรู้ความเข้าใจในหลักสูตรสถานศึกษา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มีชุมชนการเรียนรู้ทางอาชีพและนำไปปฏิบัติจริง พร้อมทั้งเกิดความเชี่ยวชาญทางวิชาชีพครู อยู่ในระดับ  ดี  ขึ้นไป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14. โครงการพัฒนาบริบทเพื่อการเรียนรู้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2.6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สถานศึกษาจัดบริบทของสถานศึกษาให้สะอาด ร่มรื่น ปลอดภัย  จัดห้องเรียนตามกลุ่มสาระการเรียนรู้ และส่งเสริมสื่อ/วัสดุอุปกรณ์ที่เอื้อต่อการจัดการเรียนรู้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2.7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สถานศึกษามีบริบทของสถานศึกษาที่สะอาด ร่มรื่น ปลอดภัย  มีห้องเรียนตามกลุ่มสาระการเรียนรู้ และมีสื่อ/วัสดุอุปกรณ์ที่เอื้อต่อการจัดการเรียนรู้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tcBorders>
              <w:bottom w:val="single" w:sz="4" w:space="0" w:color="auto"/>
            </w:tcBorders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15. โครงการพัฒนาระบ</w:t>
            </w:r>
            <w:r w:rsidR="0005160B">
              <w:rPr>
                <w:rFonts w:ascii="TH SarabunIT๙" w:hAnsi="TH SarabunIT๙" w:cs="TH SarabunIT๙"/>
                <w:sz w:val="26"/>
                <w:szCs w:val="26"/>
                <w:cs/>
              </w:rPr>
              <w:t>บเทคโนโลยีสารสนเทศ</w:t>
            </w:r>
          </w:p>
        </w:tc>
        <w:tc>
          <w:tcPr>
            <w:tcW w:w="2134" w:type="pct"/>
            <w:tcBorders>
              <w:bottom w:val="single" w:sz="4" w:space="0" w:color="auto"/>
            </w:tcBorders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มฐ.2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>2.7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สถานศึกษาจัดห้องเรียน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Smart  Classroom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และส่งเสริมระบบเทคโนโลยีสารสนเทศที่สนับสนุนการบริหารจัดการและการเรียนรู้ตามบริบทของสถานศึกษา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  <w:tc>
          <w:tcPr>
            <w:tcW w:w="2100" w:type="pct"/>
            <w:tcBorders>
              <w:bottom w:val="single" w:sz="4" w:space="0" w:color="auto"/>
            </w:tcBorders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2.8 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สถานศึกษามีห้องเรียน </w:t>
            </w: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Smart  Classroom 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และมีระบบเทคโนโลยีสารสนเทศที่สนับสนุนการบริหารจัดการและการเรียนรู้ตามบริบทของสถานศึกษา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</w:tr>
    </w:tbl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5D595B" w:rsidRDefault="005D595B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  <w:r w:rsidRPr="000957F1">
        <w:rPr>
          <w:rFonts w:ascii="TH SarabunIT๙" w:hAnsi="TH SarabunIT๙" w:cs="TH SarabunIT๙"/>
          <w:b/>
          <w:bCs/>
          <w:szCs w:val="32"/>
          <w:cs/>
        </w:rPr>
        <w:lastRenderedPageBreak/>
        <w:t>กลยุทธ์ที่ 3  พัฒนากระบวนการจัดการเรียนการสอนที่เน้นผู้เรียนเป็นสำคัญ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49"/>
        <w:gridCol w:w="4325"/>
        <w:gridCol w:w="4079"/>
      </w:tblGrid>
      <w:tr w:rsidR="000957F1" w:rsidRPr="000957F1" w:rsidTr="005B13FF">
        <w:trPr>
          <w:trHeight w:val="85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โครงการ</w:t>
            </w:r>
          </w:p>
        </w:tc>
        <w:tc>
          <w:tcPr>
            <w:tcW w:w="2134" w:type="pct"/>
            <w:vAlign w:val="center"/>
          </w:tcPr>
          <w:p w:rsidR="000957F1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มาตรฐานการศึกษาของสถานศึกษา</w:t>
            </w:r>
          </w:p>
          <w:p w:rsidR="00FB3DE8" w:rsidRPr="000957F1" w:rsidRDefault="00FB3DE8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/ประเด็นพิจารณา</w:t>
            </w:r>
          </w:p>
        </w:tc>
        <w:tc>
          <w:tcPr>
            <w:tcW w:w="2100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jc w:val="center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0957F1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ตัวชี้วัดความสำเร็จ</w:t>
            </w:r>
          </w:p>
        </w:tc>
      </w:tr>
      <w:tr w:rsidR="000957F1" w:rsidRPr="000957F1" w:rsidTr="005B13FF">
        <w:trPr>
          <w:trHeight w:val="51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16. โครงการพัฒนากระบวนการจัดการเรียนการสอน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>3.1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ครูผู้สอนจัดการเรียนรู้ให้ผู้เรียนเกิดกระบวนการคิดวิเคราะห์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</w:t>
            </w:r>
          </w:p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 xml:space="preserve">3.2  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ครูผู้สอนมีการพัฒนา  และใช้สื่อการเรียน  สื่อเทคโนโลยี และแหล่งเรียนรู้ในชุมชนที่เอื้อต่อการเรียนรู้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3.1 ร้อยละของครูผู้สอนที่สามารถจัดการเรียนรู้ให้ผู้เรียนเกิดกระบวนการคิดวิเคราะห์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  </w:t>
            </w:r>
          </w:p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3.2  ร้อยละของครูผู้สอนที่มีการพัฒนา  และใช้สื่อการเรียน  สื่อเทคโนโลยี และแหล่งเรียนรู้ในชุมชนที่เอื้อต่อการเรียนรู้  อยู่ในระดับ  ดี  ขึ้นไป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vAlign w:val="center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17. โครงการส่งเสริมการบริหารจัดการชั้นเรียนเชิงบวก</w:t>
            </w:r>
          </w:p>
        </w:tc>
        <w:tc>
          <w:tcPr>
            <w:tcW w:w="2134" w:type="pct"/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</w:rPr>
              <w:t>3.3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ครูผู้สอนและผู้เรียนร่วมกันกำหนดแนวทางการเรียนรู้และการปฏิบัติตนในห้องเรียน    </w:t>
            </w:r>
          </w:p>
        </w:tc>
        <w:tc>
          <w:tcPr>
            <w:tcW w:w="2100" w:type="pct"/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</w:rPr>
              <w:t>3.3</w:t>
            </w: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 และสามารถเรียนรู้ร่วมกันอย่างมีความสุข    </w:t>
            </w:r>
          </w:p>
        </w:tc>
      </w:tr>
      <w:tr w:rsidR="000957F1" w:rsidRPr="000957F1" w:rsidTr="005B13FF">
        <w:trPr>
          <w:trHeight w:val="20"/>
        </w:trPr>
        <w:tc>
          <w:tcPr>
            <w:tcW w:w="766" w:type="pct"/>
            <w:tcBorders>
              <w:bottom w:val="single" w:sz="4" w:space="0" w:color="auto"/>
            </w:tcBorders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18. โครงการพัฒนาการวัดผลและประเมินผลการเรียนรู้</w:t>
            </w:r>
          </w:p>
        </w:tc>
        <w:tc>
          <w:tcPr>
            <w:tcW w:w="2134" w:type="pct"/>
            <w:tcBorders>
              <w:bottom w:val="single" w:sz="4" w:space="0" w:color="auto"/>
            </w:tcBorders>
          </w:tcPr>
          <w:p w:rsidR="000957F1" w:rsidRPr="000957F1" w:rsidRDefault="00FB3DE8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มฐ.3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3.4  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  <w:p w:rsidR="000957F1" w:rsidRPr="000957F1" w:rsidRDefault="00B30F94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มฐ.3/</w:t>
            </w:r>
            <w:r w:rsidR="000957F1"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3.5 ฝ่ายบริหารวิชาการมีการกำกับติดตามภาระงานสอน  และจัดประชุมย่อยภายในกลุ่มสาระการเรียนรู้เพื่อแลกเปลี่ยนเรียนรู้  การจัดการเรียนรู้ และให้ข้อมูลป้อนกลับเพื่อพัฒนาและปรับปรุงการจัดการเรียนรู้</w:t>
            </w:r>
          </w:p>
        </w:tc>
        <w:tc>
          <w:tcPr>
            <w:tcW w:w="2100" w:type="pct"/>
            <w:tcBorders>
              <w:bottom w:val="single" w:sz="4" w:space="0" w:color="auto"/>
            </w:tcBorders>
          </w:tcPr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>3.4  ร้อยละของครูผู้สอนที่มีความเข้าใจ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  <w:p w:rsidR="000957F1" w:rsidRPr="000957F1" w:rsidRDefault="000957F1" w:rsidP="005B13FF">
            <w:pPr>
              <w:tabs>
                <w:tab w:val="center" w:pos="6950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7F1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3.5  ฝ่ายบริหารวิชาการ  ครูผู้สอน  และผู้ที่มีส่วนเกี่ยวข้องร่วมกันแลกเปลี่ยนเรียนรู้การจัดการเรียนรู้   และให้ข้อมูลป้อนกลับเพื่อพัฒนาและปรับปรุงการจัดการเรียนรู้  </w:t>
            </w:r>
          </w:p>
        </w:tc>
      </w:tr>
    </w:tbl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0957F1">
      <w:pPr>
        <w:tabs>
          <w:tab w:val="center" w:pos="6950"/>
        </w:tabs>
        <w:rPr>
          <w:rFonts w:ascii="TH SarabunIT๙" w:hAnsi="TH SarabunIT๙" w:cs="TH SarabunIT๙"/>
          <w:b/>
          <w:bCs/>
          <w:szCs w:val="32"/>
        </w:rPr>
      </w:pPr>
    </w:p>
    <w:p w:rsidR="000957F1" w:rsidRPr="000957F1" w:rsidRDefault="000957F1" w:rsidP="00D51B96">
      <w:pPr>
        <w:tabs>
          <w:tab w:val="left" w:pos="3757"/>
        </w:tabs>
        <w:rPr>
          <w:rFonts w:ascii="TH SarabunIT๙" w:hAnsi="TH SarabunIT๙" w:cs="TH SarabunIT๙"/>
          <w:sz w:val="44"/>
          <w:szCs w:val="44"/>
          <w:cs/>
        </w:rPr>
      </w:pPr>
    </w:p>
    <w:sectPr w:rsidR="000957F1" w:rsidRPr="000957F1" w:rsidSect="004F5585">
      <w:headerReference w:type="default" r:id="rId7"/>
      <w:pgSz w:w="11906" w:h="16838"/>
      <w:pgMar w:top="1440" w:right="851" w:bottom="1440" w:left="1418" w:header="709" w:footer="709" w:gutter="0"/>
      <w:pgNumType w:start="36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D15" w:rsidRDefault="00C17D15" w:rsidP="004F5585">
      <w:r>
        <w:separator/>
      </w:r>
    </w:p>
  </w:endnote>
  <w:endnote w:type="continuationSeparator" w:id="0">
    <w:p w:rsidR="00C17D15" w:rsidRDefault="00C17D15" w:rsidP="004F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D15" w:rsidRDefault="00C17D15" w:rsidP="004F5585">
      <w:r>
        <w:separator/>
      </w:r>
    </w:p>
  </w:footnote>
  <w:footnote w:type="continuationSeparator" w:id="0">
    <w:p w:rsidR="00C17D15" w:rsidRDefault="00C17D15" w:rsidP="004F5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585" w:rsidRDefault="004F558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80E"/>
    <w:rsid w:val="00027820"/>
    <w:rsid w:val="0004028A"/>
    <w:rsid w:val="000403F6"/>
    <w:rsid w:val="000415FD"/>
    <w:rsid w:val="0005160B"/>
    <w:rsid w:val="000957F1"/>
    <w:rsid w:val="000F35EA"/>
    <w:rsid w:val="001007D1"/>
    <w:rsid w:val="00106F64"/>
    <w:rsid w:val="00142927"/>
    <w:rsid w:val="00142ABD"/>
    <w:rsid w:val="00166A7F"/>
    <w:rsid w:val="001679BD"/>
    <w:rsid w:val="00184633"/>
    <w:rsid w:val="00185D31"/>
    <w:rsid w:val="001921E0"/>
    <w:rsid w:val="001C222B"/>
    <w:rsid w:val="00207B2A"/>
    <w:rsid w:val="0025188B"/>
    <w:rsid w:val="00252827"/>
    <w:rsid w:val="00277FD0"/>
    <w:rsid w:val="00295C42"/>
    <w:rsid w:val="002A261B"/>
    <w:rsid w:val="002D1359"/>
    <w:rsid w:val="002D66DE"/>
    <w:rsid w:val="002E704C"/>
    <w:rsid w:val="002F2A01"/>
    <w:rsid w:val="003060CD"/>
    <w:rsid w:val="00311809"/>
    <w:rsid w:val="00363A42"/>
    <w:rsid w:val="003674F0"/>
    <w:rsid w:val="00367B26"/>
    <w:rsid w:val="003B09D5"/>
    <w:rsid w:val="00446110"/>
    <w:rsid w:val="00455ACE"/>
    <w:rsid w:val="004C5453"/>
    <w:rsid w:val="004D032C"/>
    <w:rsid w:val="004D1D2F"/>
    <w:rsid w:val="004D2889"/>
    <w:rsid w:val="004F0AC6"/>
    <w:rsid w:val="004F5585"/>
    <w:rsid w:val="00517B03"/>
    <w:rsid w:val="005235AF"/>
    <w:rsid w:val="00581346"/>
    <w:rsid w:val="005A0EA6"/>
    <w:rsid w:val="005B201B"/>
    <w:rsid w:val="005C6D28"/>
    <w:rsid w:val="005D595B"/>
    <w:rsid w:val="006105ED"/>
    <w:rsid w:val="00640F2F"/>
    <w:rsid w:val="00651896"/>
    <w:rsid w:val="00677E2F"/>
    <w:rsid w:val="006838FF"/>
    <w:rsid w:val="006929F6"/>
    <w:rsid w:val="00706920"/>
    <w:rsid w:val="00722B96"/>
    <w:rsid w:val="00754B20"/>
    <w:rsid w:val="007A5758"/>
    <w:rsid w:val="007C25CC"/>
    <w:rsid w:val="008A2144"/>
    <w:rsid w:val="008B164D"/>
    <w:rsid w:val="008B6B00"/>
    <w:rsid w:val="00916AA2"/>
    <w:rsid w:val="00967778"/>
    <w:rsid w:val="00991F3E"/>
    <w:rsid w:val="009A458D"/>
    <w:rsid w:val="00A5241F"/>
    <w:rsid w:val="00AA2699"/>
    <w:rsid w:val="00AB3243"/>
    <w:rsid w:val="00AF31A2"/>
    <w:rsid w:val="00B03201"/>
    <w:rsid w:val="00B30F94"/>
    <w:rsid w:val="00B3280E"/>
    <w:rsid w:val="00B33DE1"/>
    <w:rsid w:val="00B711E5"/>
    <w:rsid w:val="00B75821"/>
    <w:rsid w:val="00BC6FF2"/>
    <w:rsid w:val="00BD2631"/>
    <w:rsid w:val="00BD679C"/>
    <w:rsid w:val="00BF7883"/>
    <w:rsid w:val="00C057AA"/>
    <w:rsid w:val="00C17D15"/>
    <w:rsid w:val="00C339BD"/>
    <w:rsid w:val="00C343E7"/>
    <w:rsid w:val="00C66058"/>
    <w:rsid w:val="00C7155D"/>
    <w:rsid w:val="00C82B46"/>
    <w:rsid w:val="00C87A03"/>
    <w:rsid w:val="00CC1B95"/>
    <w:rsid w:val="00D1308A"/>
    <w:rsid w:val="00D25833"/>
    <w:rsid w:val="00D50780"/>
    <w:rsid w:val="00D51B96"/>
    <w:rsid w:val="00DC051F"/>
    <w:rsid w:val="00E001A6"/>
    <w:rsid w:val="00E07283"/>
    <w:rsid w:val="00EA68C4"/>
    <w:rsid w:val="00F00A00"/>
    <w:rsid w:val="00F26A88"/>
    <w:rsid w:val="00F41B4E"/>
    <w:rsid w:val="00F87273"/>
    <w:rsid w:val="00FA3515"/>
    <w:rsid w:val="00FB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4D"/>
    <w:pPr>
      <w:spacing w:after="0" w:line="240" w:lineRule="auto"/>
    </w:pPr>
    <w:rPr>
      <w:rFonts w:ascii="Calibri" w:eastAsia="Times New Roman" w:hAnsi="Calibri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DE8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3DE8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4F5585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4F5585"/>
    <w:rPr>
      <w:rFonts w:ascii="Calibri" w:eastAsia="Times New Roman" w:hAnsi="Calibri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4F5585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4F5585"/>
    <w:rPr>
      <w:rFonts w:ascii="Calibri" w:eastAsia="Times New Roman" w:hAnsi="Calibri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4D"/>
    <w:pPr>
      <w:spacing w:after="0" w:line="240" w:lineRule="auto"/>
    </w:pPr>
    <w:rPr>
      <w:rFonts w:ascii="Calibri" w:eastAsia="Times New Roman" w:hAnsi="Calibri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DE8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3DE8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4F5585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4F5585"/>
    <w:rPr>
      <w:rFonts w:ascii="Calibri" w:eastAsia="Times New Roman" w:hAnsi="Calibri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4F5585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4F5585"/>
    <w:rPr>
      <w:rFonts w:ascii="Calibri" w:eastAsia="Times New Roman" w:hAnsi="Calibri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2400</Words>
  <Characters>13684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PC-com</cp:lastModifiedBy>
  <cp:revision>5</cp:revision>
  <cp:lastPrinted>2019-10-22T10:41:00Z</cp:lastPrinted>
  <dcterms:created xsi:type="dcterms:W3CDTF">2020-04-08T04:34:00Z</dcterms:created>
  <dcterms:modified xsi:type="dcterms:W3CDTF">2020-04-08T04:40:00Z</dcterms:modified>
</cp:coreProperties>
</file>